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0F8" w:rsidRPr="009C50F8" w:rsidRDefault="00A859F2" w:rsidP="009C50F8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bookmarkStart w:id="0" w:name="_GoBack"/>
      <w:r w:rsidRPr="00A859F2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05777" cy="8942522"/>
            <wp:effectExtent l="0" t="0" r="0" b="0"/>
            <wp:wrapNone/>
            <wp:docPr id="1" name="Рисунок 1" descr="C:\Users\1\Desktop\1.ЗДВР\служба медиации\Скан_20240801положение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ЗДВР\служба медиации\Скан_20240801положение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777" cy="894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C50F8"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Введено в действие                                  </w:t>
      </w:r>
      <w:r w:rsid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</w:t>
      </w:r>
      <w:r w:rsidR="009C50F8"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</w:t>
      </w:r>
      <w:r w:rsidR="009C50F8"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Принято</w:t>
      </w:r>
      <w:r w:rsid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</w:t>
      </w:r>
    </w:p>
    <w:p w:rsidR="009C50F8" w:rsidRDefault="00D719A9" w:rsidP="009C50F8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приказом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№</w:t>
      </w:r>
      <w:r w:rsidR="00D3702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292/23</w:t>
      </w:r>
      <w:r w:rsidR="009C50F8"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          </w:t>
      </w:r>
      <w:r w:rsid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</w:t>
      </w:r>
      <w:r w:rsidR="009C50F8"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 заседании</w:t>
      </w:r>
    </w:p>
    <w:p w:rsidR="009C50F8" w:rsidRPr="009C50F8" w:rsidRDefault="009C50F8" w:rsidP="009C50F8">
      <w:pPr>
        <w:spacing w:before="0" w:beforeAutospacing="0" w:after="0" w:afterAutospacing="0" w:line="276" w:lineRule="auto"/>
        <w:ind w:firstLine="567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</w:t>
      </w:r>
      <w:r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</w:t>
      </w:r>
      <w:r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педагогического совета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</w:t>
      </w:r>
      <w:r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школы</w:t>
      </w:r>
    </w:p>
    <w:p w:rsidR="009C50F8" w:rsidRPr="009C50F8" w:rsidRDefault="009C50F8" w:rsidP="009C50F8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«</w:t>
      </w:r>
      <w:proofErr w:type="spellStart"/>
      <w:r w:rsidR="000F577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Мульм</w:t>
      </w:r>
      <w:r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инская</w:t>
      </w:r>
      <w:proofErr w:type="spellEnd"/>
      <w:r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СОШ»   </w:t>
      </w:r>
      <w:proofErr w:type="gramEnd"/>
      <w:r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</w:t>
      </w:r>
      <w:r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</w:t>
      </w:r>
      <w:r w:rsidR="00D719A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протокол №</w:t>
      </w:r>
      <w:r w:rsidR="00D3702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6 </w:t>
      </w:r>
    </w:p>
    <w:p w:rsidR="009C50F8" w:rsidRPr="009C50F8" w:rsidRDefault="00D719A9" w:rsidP="009C50F8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от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D3702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30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.1</w:t>
      </w:r>
      <w:r w:rsidR="00D3702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</w:t>
      </w:r>
      <w:r w:rsid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.2023</w:t>
      </w:r>
      <w:r w:rsidR="009C50F8"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г.                           </w:t>
      </w:r>
      <w:r w:rsid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от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D3702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30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.1</w:t>
      </w:r>
      <w:r w:rsidR="00D3702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</w:t>
      </w:r>
      <w:r w:rsid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.2023</w:t>
      </w:r>
      <w:r w:rsidR="009C50F8"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г.</w:t>
      </w:r>
    </w:p>
    <w:p w:rsidR="009C50F8" w:rsidRPr="009C50F8" w:rsidRDefault="009C50F8" w:rsidP="009C50F8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Директор _______</w:t>
      </w:r>
      <w:proofErr w:type="spellStart"/>
      <w:r w:rsidR="000F577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Р.В.Саляхов</w:t>
      </w:r>
      <w:proofErr w:type="spellEnd"/>
      <w:r w:rsidRPr="009C50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</w:p>
    <w:p w:rsidR="009C50F8" w:rsidRPr="009C50F8" w:rsidRDefault="009C50F8" w:rsidP="009C50F8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 w:eastAsia="ru-RU"/>
        </w:rPr>
      </w:pPr>
    </w:p>
    <w:p w:rsidR="009C50F8" w:rsidRPr="009C50F8" w:rsidRDefault="009C50F8" w:rsidP="009C50F8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 w:eastAsia="ru-RU"/>
        </w:rPr>
      </w:pPr>
    </w:p>
    <w:p w:rsidR="009C50F8" w:rsidRPr="009C50F8" w:rsidRDefault="009C50F8" w:rsidP="009C50F8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 w:eastAsia="ru-RU"/>
        </w:rPr>
      </w:pPr>
    </w:p>
    <w:p w:rsidR="009C50F8" w:rsidRPr="009C50F8" w:rsidRDefault="009C50F8" w:rsidP="009C50F8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 w:eastAsia="ru-RU"/>
        </w:rPr>
      </w:pPr>
    </w:p>
    <w:p w:rsidR="009C50F8" w:rsidRDefault="009C50F8" w:rsidP="009C50F8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9C50F8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ПОЛОЖЕНИЕ</w:t>
      </w:r>
    </w:p>
    <w:p w:rsidR="009C50F8" w:rsidRDefault="009C50F8" w:rsidP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школьной службе медиации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50F8" w:rsidRPr="009C50F8" w:rsidRDefault="009C50F8" w:rsidP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C50F8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в</w:t>
      </w:r>
      <w:proofErr w:type="gramEnd"/>
      <w:r w:rsidRPr="009C50F8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МБОУ «</w:t>
      </w:r>
      <w:proofErr w:type="spellStart"/>
      <w:r w:rsidR="000F5773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Мульм</w:t>
      </w:r>
      <w:r w:rsidRPr="009C50F8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инская</w:t>
      </w:r>
      <w:proofErr w:type="spellEnd"/>
      <w:r w:rsidRPr="009C50F8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средняя общеобразовательная школа</w:t>
      </w:r>
    </w:p>
    <w:p w:rsidR="009C50F8" w:rsidRPr="009C50F8" w:rsidRDefault="009C50F8" w:rsidP="009C50F8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9C50F8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Высокогорского муниципального района Республики Татарстан»</w:t>
      </w:r>
    </w:p>
    <w:p w:rsidR="007E13C7" w:rsidRPr="009C50F8" w:rsidRDefault="007E13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3C7" w:rsidRPr="009C50F8" w:rsidRDefault="007E13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1.1. Служба медиации осуществляет свою деятельность на основании Федерального закона от 29.12.2012 № 273-ФЗ «Об образовании в Российской Федерации», Федерального закона от 24.07.1998 № 124-ФЗ «Об основных гарантиях прав ребенка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27.07.2010 № 193-ФЗ «Об альтернативной процедуре урегулирования споров с участием посредника (процедуре примирения)», приказа «О формировании школьной службы медиации» от 14.08.2020 № 53.</w:t>
      </w:r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службы медиации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2.1. Целями службы медиации являются: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2.1.1. Распространение среди участников образовательного процесса цивилизованных форм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разрешения споров и конфликтов (восстановительные технологии, переговоры и другие способы).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2.1.2. Помощь участникам образовательного процесса в разрешении споров и конфликтных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ситуаций на основе принципов и технологии восстановительного примирения.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2.1.3. Организация своевременного реагирования на конфликты, проступки, противоправное поведение и правонарушения несовершеннолетних на основе принципов и технологии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2.2. Задачами службы медиации являются: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Проведение программ восстановительного разрешения конфликтов («кругов сообщества», «школьных восстановительных конференций», «семейных 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конференций») для участников споров, конфликтов и противоправных ситуаций.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2.2.2. Обучение учащихся и других участников образовательного процесса цивилизованным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методам урегулирования конфликтов и осознания ответственности.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2.2.3. Организация просветительных мероприятий и информирование участников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о миссии, принципах и восстановительных технологиях.</w:t>
      </w:r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деятельности службы медиации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3.1. Деятельность службы медиации основана на следующих принципах: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Принцип добровольности, предполагающий как добровольное участие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Принцип конфиденциальности, предполагающий обязательство службы медиации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разглашать полученные в процессе примирения сведения, за исключением примирительного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договора (по согласованию с участниками встречи и подписанного ими).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службы медиации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школьной службы может быть социальный педагог или иной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Проводить процедуру медиации может только сотрудник службы, прошедший обучение проведению процедуры медиации.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Вопросы членства в службе медиации, требований к учащимся, содействующим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службы, и иные вопросы, не регламентированные настоящим положением, могут определяться уставом службы, принимаемым службой медиации самостоятельно.</w:t>
      </w:r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службы медиации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получать информацию о случаях конфликтного или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принимает решение о возможности или невозможности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примирительной программы в каждом конкретном случае самостоятельно, в 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Программы восстановительного разрешения конфликтов и криминальных ситуаций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(восстановительные технологии, «Школьная восстановительная конференция», «Семейная восстановительная конференция») 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правонарушение или преступление, для проведения программы также необходимо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или их участие во встрече.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взрослым медиатором по делам, рассматриваемым в комиссии по делам несовершеннолетних и защите их прав (далее – КДН и ЗП) или суде.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Примирение (или другая восстановительная программа) не отменяет рассмотрения дела в КДН и ЗП или суде, но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результаты и достигнутая договоренность могут учитываться при вынесении решения по делу.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планируется, когда дело находится на этапе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дознания, следствия или в суде, о ее проведении ставится в известность администрация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 родители (законные представители).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Переговоры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и должностными лицами проводит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службы медиации.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вправе отказаться от проведения медиации или любой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 сложных ситуациях (как правило, если есть материальный ущерб, среди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есть взрослые или родители (законные представители), а также в случае криминальной ситуации)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службы медиации принимает участие в проводимой программе.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 случае если конфликтующие стороны не достигли возраста 10 лет, примирительная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программа проводится с согласия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классного руководителя.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самостоятельно определяет сроки и этапы проведения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каждом отдельном случае.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 случае если в ходе примирительной программы конфликтующие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соглашению, достигнутые результаты могут фиксироваться в письменном примирительном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договоре или устном соглашении.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служба медиации передает копию примирительного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администрации образовательной организации.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помогает определить способ выполнения обязательств, взятых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обязательств служба медиации может 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встречи сторон и помочь сторонам осознать причины трудностей и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преодоления.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информирует участников примирительной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медиации фиксируется в журналах и отчетах, которые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являются внутренними документами службы.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медиации обеспечивает мониторинг проведенных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на соответствие их деятельности принципам восстановительной медиации.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рекомендует участникам конфликта на время проведения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и руководителем службы медиации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5.19.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получает у сторон разрешение на обработку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 соответствии с Федеральным законом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Организация деятельности службы медиации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школы оказывают службе медиации содействие в распространении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информации о деятельности службы среди педагогов, учащихся и родителей (законных представителей).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в рамках своей компетенции взаимодействует с социальным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педагогом и другими специалистами образовательной организации.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Администрация образовательной организации содействует службе медиации в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 случае если стороны согласились на примирительную встречу (участие в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 либо «Семейной» или «Школьной восстановительной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конференции»), применение административных санкций в отношении данных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конфликта 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проводилась по факту, по которому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возбуждено уголовное дело, администрация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организации может</w:t>
      </w:r>
      <w:r w:rsidRPr="009C50F8">
        <w:rPr>
          <w:lang w:val="ru-RU"/>
        </w:rPr>
        <w:br/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 о приобщении к материалам дела примирительного договора,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вносить на рассмотрение администрации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снижению конфликтности в образовательной организации.</w:t>
      </w:r>
    </w:p>
    <w:p w:rsidR="007E13C7" w:rsidRPr="009C50F8" w:rsidRDefault="009C50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вступает в силу с момента утверждения.</w:t>
      </w:r>
    </w:p>
    <w:p w:rsidR="007E13C7" w:rsidRPr="009C50F8" w:rsidRDefault="009C50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Изменения в настоящее положение вносятся директором школы по предложению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0F8">
        <w:rPr>
          <w:rFonts w:hAnsi="Times New Roman" w:cs="Times New Roman"/>
          <w:color w:val="000000"/>
          <w:sz w:val="24"/>
          <w:szCs w:val="24"/>
          <w:lang w:val="ru-RU"/>
        </w:rPr>
        <w:t>службы медиации, управляющего совета или органов самоуправления.</w:t>
      </w:r>
    </w:p>
    <w:sectPr w:rsidR="007E13C7" w:rsidRPr="009C50F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F5773"/>
    <w:rsid w:val="002D33B1"/>
    <w:rsid w:val="002D3591"/>
    <w:rsid w:val="003514A0"/>
    <w:rsid w:val="004F7E17"/>
    <w:rsid w:val="005A05CE"/>
    <w:rsid w:val="00653AF6"/>
    <w:rsid w:val="007E13C7"/>
    <w:rsid w:val="009C50F8"/>
    <w:rsid w:val="00A859F2"/>
    <w:rsid w:val="00B73A5A"/>
    <w:rsid w:val="00D37023"/>
    <w:rsid w:val="00D719A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66617-5008-4E2C-865D-085DDEDB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50F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dc:description>Подготовлено экспертами Актион-МЦФЭР</dc:description>
  <cp:lastModifiedBy>1</cp:lastModifiedBy>
  <cp:revision>6</cp:revision>
  <cp:lastPrinted>2023-11-07T08:50:00Z</cp:lastPrinted>
  <dcterms:created xsi:type="dcterms:W3CDTF">2024-07-30T19:33:00Z</dcterms:created>
  <dcterms:modified xsi:type="dcterms:W3CDTF">2024-08-01T07:51:00Z</dcterms:modified>
</cp:coreProperties>
</file>